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9F8" w:rsidRPr="003839F8" w:rsidRDefault="003839F8" w:rsidP="003839F8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</w:pPr>
      <w:r w:rsidRPr="003839F8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>Հ Ա Յ Տ Ա Ր Ա Ր Ո Ւ Թ Յ Ո Ւ Ն</w:t>
      </w:r>
    </w:p>
    <w:p w:rsidR="003839F8" w:rsidRPr="003839F8" w:rsidRDefault="00E96ACA" w:rsidP="003839F8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ԳՀ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ԸՆԹԱՑԱԿԱՐԳՈՎ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ՊԱՅՄԱՆԱԳՐՈՒՄ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3839F8" w:rsidRPr="003839F8" w:rsidRDefault="003839F8" w:rsidP="003839F8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ԿԱՏԱՐՎԱԾ</w:t>
      </w:r>
      <w:r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:rsidR="003839F8" w:rsidRPr="003839F8" w:rsidRDefault="003839F8" w:rsidP="003839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839F8" w:rsidRPr="003839F8" w:rsidRDefault="003839F8" w:rsidP="00E96ACA">
      <w:pPr>
        <w:spacing w:after="0" w:line="240" w:lineRule="auto"/>
        <w:ind w:right="-7" w:firstLine="708"/>
        <w:contextualSpacing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Պատվիրատուն` </w:t>
      </w:r>
      <w:r w:rsidR="00E96A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96ACA" w:rsidRPr="00B1416A">
        <w:rPr>
          <w:rFonts w:ascii="GHEA Grapalat" w:hAnsi="GHEA Grapalat" w:cs="Times Armenian"/>
          <w:sz w:val="20"/>
          <w:lang w:val="hy-AM"/>
        </w:rPr>
        <w:t>ՀՀ ԳԱԱ «Երկրաբանական գիտությունների ինստիտուտ» ՊՈԱԿ</w:t>
      </w:r>
      <w:r w:rsidR="00E96ACA" w:rsidRPr="004A75F6">
        <w:rPr>
          <w:rFonts w:ascii="GHEA Grapalat" w:eastAsia="Times New Roman" w:hAnsi="GHEA Grapalat" w:cs="Sylfaen"/>
          <w:kern w:val="1"/>
          <w:lang w:val="pt-BR" w:eastAsia="zh-CN"/>
        </w:rPr>
        <w:t xml:space="preserve"> </w:t>
      </w:r>
      <w:r w:rsidR="004A75F6" w:rsidRPr="004A75F6">
        <w:rPr>
          <w:rFonts w:ascii="GHEA Grapalat" w:eastAsia="Times New Roman" w:hAnsi="GHEA Grapalat" w:cs="Sylfaen"/>
          <w:kern w:val="1"/>
          <w:lang w:val="pt-BR" w:eastAsia="zh-CN"/>
        </w:rPr>
        <w:t>-ը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, որը գտնվում է ք. Երևան, </w:t>
      </w:r>
      <w:r w:rsidR="00E96A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Մ. Բաղրամյան 24ա</w:t>
      </w:r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հասցեում, ստորև ներկայացնում է «</w:t>
      </w:r>
      <w:r w:rsidR="00E96ACA" w:rsidRPr="00D36179">
        <w:rPr>
          <w:rFonts w:ascii="GHEA Grapalat" w:eastAsia="Arial Unicode MS" w:hAnsi="GHEA Grapalat" w:cs="GHEA Grapalat"/>
          <w:sz w:val="20"/>
          <w:szCs w:val="20"/>
          <w:lang w:val="af-ZA"/>
        </w:rPr>
        <w:t>ԵԳԻ-ԳՀԱՊՁԲ-2</w:t>
      </w:r>
      <w:r w:rsidR="00551209">
        <w:rPr>
          <w:rFonts w:ascii="GHEA Grapalat" w:eastAsia="Arial Unicode MS" w:hAnsi="GHEA Grapalat" w:cs="GHEA Grapalat"/>
          <w:sz w:val="20"/>
          <w:szCs w:val="20"/>
          <w:lang w:val="af-ZA"/>
        </w:rPr>
        <w:t>2</w:t>
      </w:r>
      <w:r w:rsidR="00E96ACA" w:rsidRPr="00D36179">
        <w:rPr>
          <w:rFonts w:ascii="GHEA Grapalat" w:eastAsia="Arial Unicode MS" w:hAnsi="GHEA Grapalat" w:cs="GHEA Grapalat"/>
          <w:sz w:val="20"/>
          <w:szCs w:val="20"/>
          <w:lang w:val="af-ZA"/>
        </w:rPr>
        <w:t>/</w:t>
      </w:r>
      <w:r w:rsidR="00551209">
        <w:rPr>
          <w:rFonts w:ascii="GHEA Grapalat" w:eastAsia="Arial Unicode MS" w:hAnsi="GHEA Grapalat" w:cs="GHEA Grapalat"/>
          <w:sz w:val="20"/>
          <w:szCs w:val="20"/>
          <w:lang w:val="af-ZA"/>
        </w:rPr>
        <w:t>1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ծածկագրով </w:t>
      </w:r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ԳՀ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ընթացակարգի արդյունքում </w:t>
      </w:r>
      <w:r w:rsidR="00E96ACA">
        <w:rPr>
          <w:rFonts w:ascii="GHEA Grapalat" w:eastAsia="Times New Roman" w:hAnsi="GHEA Grapalat" w:cs="Sylfaen"/>
          <w:sz w:val="20"/>
          <w:szCs w:val="20"/>
          <w:lang w:val="pt-BR" w:eastAsia="ru-RU"/>
        </w:rPr>
        <w:t>0</w:t>
      </w:r>
      <w:r w:rsidR="00551209">
        <w:rPr>
          <w:rFonts w:ascii="GHEA Grapalat" w:eastAsia="Times New Roman" w:hAnsi="GHEA Grapalat" w:cs="Sylfaen"/>
          <w:sz w:val="20"/>
          <w:szCs w:val="20"/>
          <w:lang w:val="pt-BR" w:eastAsia="ru-RU"/>
        </w:rPr>
        <w:t>9</w:t>
      </w:r>
      <w:r w:rsidRPr="003839F8">
        <w:rPr>
          <w:rFonts w:ascii="GHEA Grapalat" w:eastAsia="Times New Roman" w:hAnsi="GHEA Grapalat" w:cs="Sylfaen"/>
          <w:sz w:val="20"/>
          <w:szCs w:val="20"/>
          <w:lang w:val="pt-BR" w:eastAsia="ru-RU"/>
        </w:rPr>
        <w:t>.</w:t>
      </w:r>
      <w:r w:rsidR="00551209">
        <w:rPr>
          <w:rFonts w:ascii="GHEA Grapalat" w:eastAsia="Times New Roman" w:hAnsi="GHEA Grapalat" w:cs="Sylfaen"/>
          <w:sz w:val="20"/>
          <w:szCs w:val="20"/>
          <w:lang w:val="pt-BR" w:eastAsia="ru-RU"/>
        </w:rPr>
        <w:t>03</w:t>
      </w:r>
      <w:r w:rsidRPr="003839F8">
        <w:rPr>
          <w:rFonts w:ascii="GHEA Grapalat" w:eastAsia="Times New Roman" w:hAnsi="GHEA Grapalat" w:cs="Sylfaen"/>
          <w:sz w:val="20"/>
          <w:szCs w:val="20"/>
          <w:lang w:val="pt-BR" w:eastAsia="ru-RU"/>
        </w:rPr>
        <w:t>.202</w:t>
      </w:r>
      <w:r w:rsidR="00551209">
        <w:rPr>
          <w:rFonts w:ascii="GHEA Grapalat" w:eastAsia="Times New Roman" w:hAnsi="GHEA Grapalat" w:cs="Sylfaen"/>
          <w:sz w:val="20"/>
          <w:szCs w:val="20"/>
          <w:lang w:val="pt-BR" w:eastAsia="ru-RU"/>
        </w:rPr>
        <w:t>2</w:t>
      </w:r>
      <w:r w:rsidRPr="003839F8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թ. կնքված 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N </w:t>
      </w:r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="00E96ACA" w:rsidRPr="00D36179">
        <w:rPr>
          <w:rFonts w:ascii="GHEA Grapalat" w:eastAsia="Arial Unicode MS" w:hAnsi="GHEA Grapalat" w:cs="GHEA Grapalat"/>
          <w:sz w:val="20"/>
          <w:szCs w:val="20"/>
          <w:lang w:val="af-ZA"/>
        </w:rPr>
        <w:t>ԵԳԻ-ԳՀԱՊՁԲ-2</w:t>
      </w:r>
      <w:r w:rsidR="00551209">
        <w:rPr>
          <w:rFonts w:ascii="GHEA Grapalat" w:eastAsia="Arial Unicode MS" w:hAnsi="GHEA Grapalat" w:cs="GHEA Grapalat"/>
          <w:sz w:val="20"/>
          <w:szCs w:val="20"/>
          <w:lang w:val="af-ZA"/>
        </w:rPr>
        <w:t>2/1</w:t>
      </w:r>
      <w:r w:rsidR="004A75F6" w:rsidRPr="004A75F6">
        <w:rPr>
          <w:rFonts w:ascii="GHEA Grapalat" w:eastAsia="Arial Unicode MS" w:hAnsi="GHEA Grapalat" w:cs="GHEA Grapalat"/>
          <w:kern w:val="1"/>
          <w:lang w:val="pt-BR" w:eastAsia="zh-CN"/>
        </w:rPr>
        <w:t xml:space="preserve">» 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ծածկագրով գնման պայմանագրում 202</w:t>
      </w:r>
      <w:r w:rsidR="0055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թ. </w:t>
      </w:r>
      <w:r w:rsidR="0055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մայիս</w:t>
      </w:r>
      <w:r w:rsidR="00E96A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ի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5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16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-ին կատարված փոփոխության (այսուհետև` Փոփոխություն) վերաբերյալ համառոտ տեղեկատվությունը։</w:t>
      </w:r>
    </w:p>
    <w:p w:rsidR="006F6D55" w:rsidRDefault="006F6D55" w:rsidP="00B408A9">
      <w:pPr>
        <w:spacing w:after="0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</w:p>
    <w:p w:rsidR="00072C98" w:rsidRPr="006F6D55" w:rsidRDefault="003839F8" w:rsidP="006F6D55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պատճառ</w:t>
      </w:r>
      <w:r w:rsidRPr="006F6D55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F6D55" w:rsidRPr="006F6D55">
        <w:rPr>
          <w:sz w:val="20"/>
          <w:szCs w:val="20"/>
          <w:lang w:val="af-ZA"/>
        </w:rPr>
        <w:t xml:space="preserve"> </w:t>
      </w:r>
      <w:r w:rsidR="00B408A9" w:rsidRPr="006F6D55">
        <w:rPr>
          <w:rFonts w:ascii="GHEA Grapalat" w:hAnsi="GHEA Grapalat" w:cs="Times Armenian"/>
          <w:sz w:val="20"/>
          <w:szCs w:val="20"/>
          <w:lang w:val="hy-AM"/>
        </w:rPr>
        <w:t>«ՆԻԿՕ-ՏԵԿ»</w:t>
      </w:r>
      <w:r w:rsidR="001649BE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 ՍՊԸ-ի կողմից առաջարկվել է </w:t>
      </w:r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1-ին չափաբաժնի</w:t>
      </w:r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95AE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bookmarkStart w:id="0" w:name="_GoBack"/>
      <w:bookmarkEnd w:id="0"/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ապրանքի մատակարարման ժամկետն ավելացնել </w:t>
      </w:r>
      <w:r w:rsidR="00B408A9" w:rsidRPr="006F6D55">
        <w:rPr>
          <w:rFonts w:ascii="GHEA Grapalat" w:eastAsia="Calibri" w:hAnsi="GHEA Grapalat" w:cs="Times Armenian"/>
          <w:sz w:val="20"/>
          <w:szCs w:val="20"/>
          <w:lang w:val="hy-AM"/>
        </w:rPr>
        <w:t>մինչև 2022թ. հ</w:t>
      </w:r>
      <w:r w:rsidR="00B408A9" w:rsidRPr="00F07B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ունիսի 17-ը</w:t>
      </w:r>
      <w:r w:rsidR="00F07BF2" w:rsidRPr="00F07B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՝ </w:t>
      </w:r>
      <w:r w:rsidR="00F07BF2" w:rsidRPr="00F07B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բեռնափոխադրման ուշացումների  </w:t>
      </w:r>
      <w:proofErr w:type="spellStart"/>
      <w:r w:rsidR="00F07BF2" w:rsidRPr="00F07B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պատճառով</w:t>
      </w:r>
      <w:proofErr w:type="spellEnd"/>
      <w:r w:rsidR="00072C98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:rsidR="006F6D55" w:rsidRDefault="006F6D55" w:rsidP="006F6D55">
      <w:pPr>
        <w:spacing w:after="0"/>
        <w:jc w:val="both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</w:p>
    <w:p w:rsidR="006F6D55" w:rsidRPr="006F6D55" w:rsidRDefault="003839F8" w:rsidP="006F6D55">
      <w:pPr>
        <w:spacing w:after="0"/>
        <w:jc w:val="both"/>
        <w:rPr>
          <w:rFonts w:ascii="GHEA Grapalat" w:eastAsia="Calibri" w:hAnsi="GHEA Grapalat" w:cs="Times Armenian"/>
          <w:sz w:val="20"/>
          <w:szCs w:val="20"/>
          <w:lang w:val="hy-AM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նկարագրություն</w:t>
      </w:r>
      <w:r w:rsidR="006F6D55"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: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 </w:t>
      </w:r>
      <w:r w:rsidR="00F07BF2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Պայմանագրի</w:t>
      </w:r>
      <w:r w:rsidR="00F07BF2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կ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ողմերը փոխադարձ համաձայնությամբ որոշեցին N 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="00E96ACA" w:rsidRPr="006F6D55">
        <w:rPr>
          <w:rFonts w:ascii="GHEA Grapalat" w:eastAsia="Arial Unicode MS" w:hAnsi="GHEA Grapalat" w:cs="GHEA Grapalat"/>
          <w:sz w:val="20"/>
          <w:szCs w:val="20"/>
          <w:lang w:val="af-ZA"/>
        </w:rPr>
        <w:t>ԵԳԻ-ԳՀԱՊՁԲ-</w:t>
      </w:r>
      <w:r w:rsidR="006F6D55" w:rsidRPr="006F6D55">
        <w:rPr>
          <w:rFonts w:ascii="GHEA Grapalat" w:eastAsia="Arial Unicode MS" w:hAnsi="GHEA Grapalat" w:cs="GHEA Grapalat"/>
          <w:sz w:val="20"/>
          <w:szCs w:val="20"/>
          <w:lang w:val="af-ZA"/>
        </w:rPr>
        <w:t>22/1</w:t>
      </w:r>
      <w:r w:rsidR="00E96ACA" w:rsidRPr="006F6D55">
        <w:rPr>
          <w:rFonts w:ascii="GHEA Grapalat" w:eastAsia="Arial Unicode MS" w:hAnsi="GHEA Grapalat" w:cs="GHEA Grapalat"/>
          <w:kern w:val="1"/>
          <w:sz w:val="20"/>
          <w:szCs w:val="20"/>
          <w:lang w:val="pt-BR" w:eastAsia="zh-CN"/>
        </w:rPr>
        <w:t>»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գնման պայմանագրի </w:t>
      </w:r>
      <w:r w:rsidR="00C041F6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>N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>1 և N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>2 հավելվածներում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072C98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կատարել փոփոխություն</w:t>
      </w:r>
      <w:r w:rsidR="00C041F6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:</w:t>
      </w:r>
      <w:r w:rsid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6F6D55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Պայմանագրի 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N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1 և N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2 հավելվածները  շարադրել նոր խմբագրությամբ`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համաձայն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հավելված N 1/1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>-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ի, և հավելված 2/1-ի։</w:t>
      </w:r>
    </w:p>
    <w:p w:rsidR="006F6D55" w:rsidRDefault="006F6D55" w:rsidP="006F6D55">
      <w:pPr>
        <w:spacing w:after="0"/>
        <w:jc w:val="both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</w:p>
    <w:p w:rsidR="003839F8" w:rsidRPr="00F07BF2" w:rsidRDefault="003839F8" w:rsidP="00F07BF2">
      <w:pPr>
        <w:jc w:val="both"/>
        <w:rPr>
          <w:rFonts w:ascii="GHEA Grapalat" w:eastAsia="Times New Roman" w:hAnsi="GHEA Grapalat" w:cs="Sylfaen"/>
          <w:sz w:val="20"/>
          <w:szCs w:val="20"/>
          <w:lang w:val="pt-BR" w:eastAsia="ru-RU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հիմնավորում</w:t>
      </w:r>
      <w:r w:rsidRPr="006F6D55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Սույն փոփոխություն</w:t>
      </w:r>
      <w:r w:rsidR="00C041F6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ը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կատարվում է` </w:t>
      </w:r>
      <w:r w:rsidR="006F6D55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հիմք ընդունելով Պայմանագրի  </w:t>
      </w:r>
      <w:r w:rsidR="00C041F6" w:rsidRP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>8,5 և 8.6 կետերը</w:t>
      </w:r>
      <w:r w:rsidR="00F07BF2" w:rsidRP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և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F07BF2" w:rsidRP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>ՀՀ Կառավարության 04.05.2017թ. 526-ն որոշմամբ հաստատված կարգի 56-րդ կետը:</w:t>
      </w:r>
      <w:r w:rsidR="00F07BF2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Պայմանագրում նման փոփոխություն կատարվում է առաջին անգամ:</w:t>
      </w:r>
    </w:p>
    <w:p w:rsidR="003839F8" w:rsidRPr="006F6D55" w:rsidRDefault="003839F8" w:rsidP="006F6D55">
      <w:pPr>
        <w:spacing w:after="0" w:line="240" w:lineRule="auto"/>
        <w:ind w:firstLine="540"/>
        <w:contextualSpacing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96ACA" w:rsidRPr="006F6D55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>ՀՀ ԳԱԱ «Երկրաբանական գիտությունների ինստիտուտ» ՊՈԱԿ-</w:t>
      </w:r>
      <w:r w:rsidR="00C041F6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ի գնումներ համակարգող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C041F6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Հ.Դալլաքյան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ին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:rsidR="003839F8" w:rsidRPr="003839F8" w:rsidRDefault="003839F8" w:rsidP="003839F8">
      <w:pPr>
        <w:spacing w:after="240" w:line="240" w:lineRule="auto"/>
        <w:ind w:firstLine="540"/>
        <w:contextualSpacing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</w:p>
    <w:p w:rsidR="003839F8" w:rsidRPr="00C041F6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  <w:r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 xml:space="preserve">Հեռախոս՝ </w:t>
      </w:r>
      <w:r w:rsidR="00C041F6"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055647955</w:t>
      </w:r>
      <w:r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։</w:t>
      </w:r>
    </w:p>
    <w:p w:rsidR="003839F8" w:rsidRPr="00C041F6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  <w:r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 xml:space="preserve">Էլ. փոստ՝ </w:t>
      </w:r>
      <w:r w:rsidR="00E96ACA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hdallakyan@sci.am</w:t>
      </w:r>
    </w:p>
    <w:p w:rsidR="00F07BF2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</w:p>
    <w:p w:rsidR="00F07BF2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</w:p>
    <w:p w:rsidR="003839F8" w:rsidRPr="00F07BF2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</w:pPr>
      <w:r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Պատվիրատու` </w:t>
      </w:r>
      <w:r w:rsidR="00E96ACA"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>ՀՀ ԳԱԱ «Երկրաբանական գիտությունների ինստիտուտ»</w:t>
      </w:r>
      <w:r w:rsidR="00C041F6"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 ՊՈԱԿ</w:t>
      </w:r>
      <w:r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>:</w:t>
      </w:r>
    </w:p>
    <w:p w:rsidR="003839F8" w:rsidRPr="003839F8" w:rsidRDefault="003839F8" w:rsidP="003839F8">
      <w:pPr>
        <w:spacing w:after="240" w:line="360" w:lineRule="auto"/>
        <w:ind w:firstLine="706"/>
        <w:contextualSpacing/>
        <w:jc w:val="both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</w:p>
    <w:p w:rsidR="003839F8" w:rsidRPr="00E96ACA" w:rsidRDefault="003839F8" w:rsidP="003839F8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16"/>
          <w:szCs w:val="16"/>
          <w:lang w:val="es-ES" w:eastAsia="ru-RU"/>
        </w:rPr>
      </w:pPr>
    </w:p>
    <w:p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:rsidR="00545FC9" w:rsidRPr="00C041F6" w:rsidRDefault="00545FC9">
      <w:pPr>
        <w:rPr>
          <w:lang w:val="pt-BR"/>
        </w:rPr>
      </w:pPr>
    </w:p>
    <w:sectPr w:rsidR="00545FC9" w:rsidRPr="00C04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A29"/>
    <w:rsid w:val="00023A29"/>
    <w:rsid w:val="00072C98"/>
    <w:rsid w:val="001649BE"/>
    <w:rsid w:val="003839F8"/>
    <w:rsid w:val="004A75F6"/>
    <w:rsid w:val="00545FC9"/>
    <w:rsid w:val="00551209"/>
    <w:rsid w:val="00695AED"/>
    <w:rsid w:val="006F6D55"/>
    <w:rsid w:val="00A651B4"/>
    <w:rsid w:val="00B408A9"/>
    <w:rsid w:val="00C041F6"/>
    <w:rsid w:val="00E96ACA"/>
    <w:rsid w:val="00F0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8</cp:revision>
  <cp:lastPrinted>2022-05-23T06:41:00Z</cp:lastPrinted>
  <dcterms:created xsi:type="dcterms:W3CDTF">2021-10-06T07:14:00Z</dcterms:created>
  <dcterms:modified xsi:type="dcterms:W3CDTF">2022-05-23T06:42:00Z</dcterms:modified>
</cp:coreProperties>
</file>